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554"/>
        <w:gridCol w:w="5109"/>
      </w:tblGrid>
      <w:tr w:rsidR="00025019" w:rsidRPr="00025019" w14:paraId="10CE459F" w14:textId="77777777" w:rsidTr="00025019">
        <w:trPr>
          <w:trHeight w:val="2717"/>
          <w:jc w:val="center"/>
        </w:trPr>
        <w:tc>
          <w:tcPr>
            <w:tcW w:w="9493" w:type="dxa"/>
            <w:gridSpan w:val="3"/>
            <w:shd w:val="clear" w:color="auto" w:fill="FFFFFF"/>
          </w:tcPr>
          <w:p w14:paraId="4670DDE0" w14:textId="2173D693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Формулар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за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доставување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коментари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и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предлози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за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Контролната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листа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ПУЖССА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за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Реконструкција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улица</w:t>
            </w:r>
            <w:proofErr w:type="spellEnd"/>
            <w:proofErr w:type="gram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во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село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Ранковце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–- Општина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Ранковце</w:t>
            </w:r>
            <w:proofErr w:type="spellEnd"/>
          </w:p>
          <w:p w14:paraId="72FCBD34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4F36422" w14:textId="77777777" w:rsidR="00025019" w:rsidRDefault="00025019" w:rsidP="000250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Опис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проектот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203A379C" w14:textId="77777777" w:rsidR="00025019" w:rsidRPr="00025019" w:rsidRDefault="00025019" w:rsidP="000250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</w:pPr>
          </w:p>
          <w:p w14:paraId="68554A16" w14:textId="77777777" w:rsidR="00025019" w:rsidRPr="00025019" w:rsidRDefault="00025019" w:rsidP="000250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</w:pP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Улицата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во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село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Ранковце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е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со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вкупна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должина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од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1291,50 m,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која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е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поделена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два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дела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,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при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што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должината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улицата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1 е 540,53 m,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додека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должината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улицата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2 е 750,97 m.</w:t>
            </w:r>
          </w:p>
          <w:p w14:paraId="2B0810C0" w14:textId="77777777" w:rsidR="00025019" w:rsidRPr="00025019" w:rsidRDefault="00025019" w:rsidP="000250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</w:pP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Техничкото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решение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предвидува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изградба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улица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во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село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Ранковце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-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улица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2, </w:t>
            </w:r>
            <w:r w:rsidRPr="00025019">
              <w:rPr>
                <w:rFonts w:ascii="Calibri" w:eastAsia="Times New Roman" w:hAnsi="Calibri" w:cs="Calibri"/>
                <w:sz w:val="20"/>
                <w:szCs w:val="20"/>
                <w:lang w:val="mk-MK" w:eastAsia="da-DK"/>
              </w:rPr>
              <w:t>О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пштина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Ранковце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.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Должината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улицата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mk-MK" w:eastAsia="da-DK"/>
              </w:rPr>
              <w:t xml:space="preserve"> 2</w:t>
            </w:r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е 750,97м</w:t>
            </w:r>
            <w:r w:rsidRPr="00025019">
              <w:rPr>
                <w:rFonts w:ascii="Calibri" w:eastAsia="Times New Roman" w:hAnsi="Calibri" w:cs="Calibri"/>
                <w:sz w:val="20"/>
                <w:szCs w:val="20"/>
                <w:lang w:val="mk-MK" w:eastAsia="da-DK"/>
              </w:rPr>
              <w:t>.,</w:t>
            </w:r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со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широчина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од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5,50м и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тротоари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од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двете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страни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со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широчина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од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1,50м.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Техничкото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решение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предвидува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изградба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улица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постоечка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траса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–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земјен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пат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.</w:t>
            </w:r>
          </w:p>
          <w:p w14:paraId="6F7758A9" w14:textId="77777777" w:rsidR="00025019" w:rsidRPr="00025019" w:rsidRDefault="00025019" w:rsidP="000250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</w:pP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проектираниот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пат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нема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поголеми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и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позначајни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деловни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објекти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.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крајот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од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локалната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улица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од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r w:rsidRPr="00025019">
              <w:rPr>
                <w:rFonts w:ascii="Calibri" w:eastAsia="Times New Roman" w:hAnsi="Calibri" w:cs="Calibri"/>
                <w:sz w:val="20"/>
                <w:szCs w:val="20"/>
                <w:lang w:val="mk-MK" w:eastAsia="da-DK"/>
              </w:rPr>
              <w:t>лева</w:t>
            </w:r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страна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има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тениско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игралиште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и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фудбалско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 xml:space="preserve"> </w:t>
            </w:r>
            <w:proofErr w:type="spellStart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игралиште</w:t>
            </w:r>
            <w:proofErr w:type="spellEnd"/>
            <w:r w:rsidRPr="00025019">
              <w:rPr>
                <w:rFonts w:ascii="Calibri" w:eastAsia="Times New Roman" w:hAnsi="Calibri" w:cs="Calibri"/>
                <w:sz w:val="20"/>
                <w:szCs w:val="20"/>
                <w:lang w:val="en-GB" w:eastAsia="da-DK"/>
              </w:rPr>
              <w:t>.</w:t>
            </w:r>
          </w:p>
          <w:p w14:paraId="50912D1A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Целта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спроведувањето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предвидените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градежни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активности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за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проектните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улици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е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да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се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подобри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движењето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локалното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население</w:t>
            </w:r>
            <w:proofErr w:type="spellEnd"/>
            <w:r w:rsidRPr="00025019">
              <w:rPr>
                <w:rFonts w:ascii="Calibri" w:eastAsia="Calibri" w:hAnsi="Calibri" w:cs="Calibri"/>
                <w:bCs/>
                <w:sz w:val="20"/>
                <w:szCs w:val="20"/>
              </w:rPr>
              <w:t>.</w:t>
            </w:r>
          </w:p>
          <w:p w14:paraId="6C7C12E3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  <w:p w14:paraId="6EED8380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Електронската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верзија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Контролната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листа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gram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ПУЖССА </w:t>
            </w:r>
            <w:r w:rsidRPr="00025019">
              <w:rPr>
                <w:rFonts w:ascii="Calibri" w:eastAsia="Calibri" w:hAnsi="Calibri" w:cs="Calibri"/>
                <w:b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за</w:t>
            </w:r>
            <w:proofErr w:type="spellEnd"/>
            <w:proofErr w:type="gram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Реконструкција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улица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во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село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Ранковце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–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улица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2 - Општина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Ранковце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е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достапна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следниве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веб‐страни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  <w:p w14:paraId="28DABB37" w14:textId="77777777" w:rsidR="00025019" w:rsidRPr="00025019" w:rsidRDefault="00025019" w:rsidP="00025019">
            <w:pPr>
              <w:spacing w:after="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025019">
              <w:rPr>
                <w:rFonts w:ascii="Calibri" w:eastAsia="Calibri" w:hAnsi="Calibri" w:cs="Times New Roman"/>
                <w:b/>
                <w:sz w:val="20"/>
                <w:szCs w:val="20"/>
                <w:lang w:val="mk-MK"/>
              </w:rPr>
              <w:t xml:space="preserve">   </w:t>
            </w:r>
            <w:r w:rsidRPr="00025019">
              <w:rPr>
                <w:rFonts w:ascii="Calibri" w:eastAsia="Calibri" w:hAnsi="Calibri" w:cs="Times New Roman"/>
                <w:sz w:val="20"/>
                <w:szCs w:val="20"/>
              </w:rPr>
              <w:t xml:space="preserve">Општина </w:t>
            </w:r>
            <w:proofErr w:type="spellStart"/>
            <w:r w:rsidRPr="00025019">
              <w:rPr>
                <w:rFonts w:ascii="Calibri" w:eastAsia="Calibri" w:hAnsi="Calibri" w:cs="Times New Roman"/>
                <w:sz w:val="20"/>
                <w:szCs w:val="20"/>
              </w:rPr>
              <w:t>Ранковце</w:t>
            </w:r>
            <w:proofErr w:type="spellEnd"/>
            <w:r w:rsidRPr="00025019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02501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 </w:t>
            </w:r>
            <w:r w:rsidRPr="00025019">
              <w:rPr>
                <w:rFonts w:ascii="Calibri" w:eastAsia="Calibri" w:hAnsi="Calibri" w:cs="Calibri"/>
                <w:b/>
                <w:color w:val="0563C1"/>
                <w:sz w:val="20"/>
                <w:szCs w:val="20"/>
                <w:u w:val="single"/>
              </w:rPr>
              <w:t>https://rankovce.gov.mk</w:t>
            </w:r>
          </w:p>
          <w:p w14:paraId="6A4CEE3E" w14:textId="77777777" w:rsidR="00025019" w:rsidRPr="00025019" w:rsidRDefault="00025019" w:rsidP="00025019">
            <w:pPr>
              <w:spacing w:after="0" w:line="276" w:lineRule="auto"/>
              <w:ind w:left="72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25019">
              <w:rPr>
                <w:rFonts w:ascii="Calibri" w:eastAsia="Calibri" w:hAnsi="Calibri" w:cs="Calibri"/>
                <w:sz w:val="20"/>
                <w:szCs w:val="20"/>
                <w:lang w:val="mk-MK"/>
              </w:rPr>
              <w:t xml:space="preserve">    МТВ</w:t>
            </w:r>
            <w:r w:rsidRPr="00025019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025019">
              <w:rPr>
                <w:rFonts w:ascii="Calibri" w:eastAsia="Calibri" w:hAnsi="Calibri" w:cs="Calibri"/>
                <w:sz w:val="20"/>
                <w:szCs w:val="20"/>
                <w:lang w:val="mk-MK"/>
              </w:rPr>
              <w:t>ЕИП</w:t>
            </w:r>
            <w:r w:rsidRPr="00025019"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hyperlink r:id="rId7" w:history="1">
              <w:r w:rsidRPr="00025019">
                <w:rPr>
                  <w:rFonts w:ascii="Calibri" w:eastAsia="Calibri" w:hAnsi="Calibri" w:cs="Calibri"/>
                  <w:b/>
                  <w:color w:val="0563C1"/>
                  <w:sz w:val="20"/>
                  <w:szCs w:val="20"/>
                  <w:u w:val="single"/>
                </w:rPr>
                <w:t>http://mtc.gov.mk</w:t>
              </w:r>
              <w:r w:rsidRPr="00025019">
                <w:rPr>
                  <w:rFonts w:ascii="Calibri" w:eastAsia="Calibri" w:hAnsi="Calibri" w:cs="Calibri"/>
                  <w:color w:val="0563C1"/>
                  <w:sz w:val="20"/>
                  <w:szCs w:val="20"/>
                  <w:u w:val="single"/>
                </w:rPr>
                <w:t>/</w:t>
              </w:r>
            </w:hyperlink>
            <w:r w:rsidRPr="0002501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25019">
              <w:rPr>
                <w:rFonts w:ascii="Calibri" w:eastAsia="Calibri" w:hAnsi="Calibri" w:cs="Calibri"/>
                <w:sz w:val="20"/>
                <w:szCs w:val="20"/>
                <w:lang w:val="mk-MK"/>
              </w:rPr>
              <w:t xml:space="preserve">или </w:t>
            </w:r>
            <w:r w:rsidRPr="00025019">
              <w:rPr>
                <w:rFonts w:ascii="Calibri" w:eastAsia="Calibri" w:hAnsi="Calibri" w:cs="Times New Roman"/>
                <w:sz w:val="20"/>
                <w:szCs w:val="20"/>
              </w:rPr>
              <w:fldChar w:fldCharType="begin"/>
            </w:r>
            <w:r w:rsidRPr="00025019">
              <w:rPr>
                <w:rFonts w:ascii="Calibri" w:eastAsia="Calibri" w:hAnsi="Calibri" w:cs="Times New Roman"/>
                <w:sz w:val="20"/>
                <w:szCs w:val="20"/>
              </w:rPr>
              <w:instrText>HYPERLINK "http://www.wbprojects-mtc.mk"</w:instrText>
            </w:r>
            <w:r w:rsidRPr="00025019">
              <w:rPr>
                <w:rFonts w:ascii="Calibri" w:eastAsia="Calibri" w:hAnsi="Calibri" w:cs="Times New Roman"/>
                <w:sz w:val="20"/>
                <w:szCs w:val="20"/>
              </w:rPr>
            </w:r>
            <w:r w:rsidRPr="00025019">
              <w:rPr>
                <w:rFonts w:ascii="Calibri" w:eastAsia="Calibri" w:hAnsi="Calibri" w:cs="Times New Roman"/>
                <w:sz w:val="20"/>
                <w:szCs w:val="20"/>
              </w:rPr>
              <w:fldChar w:fldCharType="separate"/>
            </w:r>
            <w:r w:rsidRPr="00025019">
              <w:rPr>
                <w:rFonts w:ascii="Calibri" w:eastAsia="Calibri" w:hAnsi="Calibri" w:cs="Calibri"/>
                <w:b/>
                <w:color w:val="0563C1"/>
                <w:sz w:val="20"/>
                <w:szCs w:val="20"/>
                <w:u w:val="single"/>
              </w:rPr>
              <w:t>www.wbprojects-mtc.mk</w:t>
            </w:r>
            <w:r w:rsidRPr="00025019">
              <w:rPr>
                <w:rFonts w:ascii="Calibri" w:eastAsia="Calibri" w:hAnsi="Calibri" w:cs="Calibri"/>
                <w:b/>
                <w:color w:val="0563C1"/>
                <w:sz w:val="20"/>
                <w:szCs w:val="20"/>
                <w:u w:val="single"/>
              </w:rPr>
              <w:fldChar w:fldCharType="end"/>
            </w:r>
          </w:p>
          <w:p w14:paraId="245CA262" w14:textId="77777777" w:rsidR="00025019" w:rsidRPr="00025019" w:rsidRDefault="00025019" w:rsidP="00025019">
            <w:pPr>
              <w:shd w:val="clear" w:color="auto" w:fill="FFFFFF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025019" w:rsidRPr="00025019" w14:paraId="53672017" w14:textId="77777777" w:rsidTr="003E6675">
        <w:trPr>
          <w:trHeight w:val="530"/>
          <w:jc w:val="center"/>
        </w:trPr>
        <w:tc>
          <w:tcPr>
            <w:tcW w:w="2830" w:type="dxa"/>
            <w:shd w:val="clear" w:color="auto" w:fill="F2F2F2"/>
          </w:tcPr>
          <w:p w14:paraId="5451AB32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Име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и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презиме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лицето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кое</w:t>
            </w:r>
            <w:proofErr w:type="spellEnd"/>
          </w:p>
          <w:p w14:paraId="5C216D1C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дава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коментар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*</w:t>
            </w:r>
          </w:p>
        </w:tc>
        <w:tc>
          <w:tcPr>
            <w:tcW w:w="6663" w:type="dxa"/>
            <w:gridSpan w:val="2"/>
            <w:shd w:val="clear" w:color="auto" w:fill="F2F2F2"/>
          </w:tcPr>
          <w:p w14:paraId="0963C41C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025019" w:rsidRPr="00025019" w14:paraId="09F1F6BE" w14:textId="77777777" w:rsidTr="003E6675">
        <w:trPr>
          <w:trHeight w:val="1134"/>
          <w:jc w:val="center"/>
        </w:trPr>
        <w:tc>
          <w:tcPr>
            <w:tcW w:w="2830" w:type="dxa"/>
            <w:shd w:val="clear" w:color="auto" w:fill="F2F2F2"/>
          </w:tcPr>
          <w:p w14:paraId="3646FBDB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Контакт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информации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* </w:t>
            </w:r>
          </w:p>
          <w:p w14:paraId="5C38D0CE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663" w:type="dxa"/>
            <w:gridSpan w:val="2"/>
            <w:shd w:val="clear" w:color="auto" w:fill="F2F2F2"/>
          </w:tcPr>
          <w:p w14:paraId="0AAF5D49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Е‐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пошта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  <w:r w:rsidRPr="00025019">
              <w:rPr>
                <w:rFonts w:ascii="Calibri" w:eastAsia="Calibri" w:hAnsi="Calibri" w:cs="Calibri"/>
                <w:sz w:val="18"/>
                <w:szCs w:val="18"/>
              </w:rPr>
              <w:t>______________________________</w:t>
            </w:r>
          </w:p>
          <w:p w14:paraId="049A62F5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1D315A4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тел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  <w:r w:rsidRPr="00025019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         </w:t>
            </w:r>
            <w:r w:rsidRPr="00025019">
              <w:rPr>
                <w:rFonts w:ascii="Calibri" w:eastAsia="Calibri" w:hAnsi="Calibri" w:cs="Calibri"/>
                <w:sz w:val="18"/>
                <w:szCs w:val="18"/>
              </w:rPr>
              <w:t>______________________________</w:t>
            </w:r>
          </w:p>
        </w:tc>
      </w:tr>
      <w:tr w:rsidR="00025019" w:rsidRPr="00025019" w14:paraId="13712870" w14:textId="77777777" w:rsidTr="003E6675">
        <w:trPr>
          <w:trHeight w:val="427"/>
          <w:jc w:val="center"/>
        </w:trPr>
        <w:tc>
          <w:tcPr>
            <w:tcW w:w="9493" w:type="dxa"/>
            <w:gridSpan w:val="3"/>
            <w:shd w:val="clear" w:color="auto" w:fill="F2F2F2"/>
          </w:tcPr>
          <w:p w14:paraId="22939969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Коментари</w:t>
            </w:r>
            <w:proofErr w:type="spellEnd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во</w:t>
            </w:r>
            <w:proofErr w:type="spellEnd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врска</w:t>
            </w:r>
            <w:proofErr w:type="spellEnd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со</w:t>
            </w:r>
            <w:proofErr w:type="spellEnd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Контролната</w:t>
            </w:r>
            <w:proofErr w:type="spellEnd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листа</w:t>
            </w:r>
            <w:proofErr w:type="spellEnd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ПУЖССА: </w:t>
            </w:r>
          </w:p>
        </w:tc>
      </w:tr>
      <w:tr w:rsidR="00025019" w:rsidRPr="00025019" w14:paraId="7CAE3751" w14:textId="77777777" w:rsidTr="003E6675">
        <w:trPr>
          <w:trHeight w:val="674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7291B9D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Потпис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7F154872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25019">
              <w:rPr>
                <w:rFonts w:ascii="Calibri" w:eastAsia="Calibri" w:hAnsi="Calibri" w:cs="Calibri"/>
                <w:sz w:val="18"/>
                <w:szCs w:val="18"/>
              </w:rPr>
              <w:t>______________________</w:t>
            </w:r>
          </w:p>
        </w:tc>
        <w:tc>
          <w:tcPr>
            <w:tcW w:w="5109" w:type="dxa"/>
            <w:shd w:val="clear" w:color="auto" w:fill="F2F2F2"/>
          </w:tcPr>
          <w:p w14:paraId="6E894BB3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Дата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242A0FD5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025019">
              <w:rPr>
                <w:rFonts w:ascii="Calibri" w:eastAsia="Calibri" w:hAnsi="Calibri" w:cs="Calibri"/>
                <w:sz w:val="18"/>
                <w:szCs w:val="18"/>
              </w:rPr>
              <w:t>____________________</w:t>
            </w:r>
          </w:p>
        </w:tc>
      </w:tr>
      <w:tr w:rsidR="00025019" w:rsidRPr="00025019" w14:paraId="7C521A60" w14:textId="77777777" w:rsidTr="003E6675">
        <w:trPr>
          <w:trHeight w:val="912"/>
          <w:jc w:val="center"/>
        </w:trPr>
        <w:tc>
          <w:tcPr>
            <w:tcW w:w="9493" w:type="dxa"/>
            <w:gridSpan w:val="3"/>
            <w:shd w:val="clear" w:color="auto" w:fill="F2F2F2"/>
          </w:tcPr>
          <w:p w14:paraId="428D0F91" w14:textId="77777777" w:rsidR="00025019" w:rsidRPr="00025019" w:rsidRDefault="00025019" w:rsidP="00025019">
            <w:pPr>
              <w:shd w:val="clear" w:color="auto" w:fill="E2EFD9"/>
              <w:spacing w:after="0" w:line="240" w:lineRule="auto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Ако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имате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какви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било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коментари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/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предлози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или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дополнувања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за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предложените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мерки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Контролната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листа</w:t>
            </w:r>
            <w:proofErr w:type="spellEnd"/>
          </w:p>
          <w:p w14:paraId="389B124E" w14:textId="77777777" w:rsidR="00025019" w:rsidRPr="00025019" w:rsidRDefault="00025019" w:rsidP="00025019">
            <w:pPr>
              <w:shd w:val="clear" w:color="auto" w:fill="E2EFD9"/>
              <w:spacing w:after="0" w:line="240" w:lineRule="auto"/>
              <w:jc w:val="both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ПУЖССА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за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Реконструкција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улица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во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село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Ранковце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–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улица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2 - Општина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Ранковце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ве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молиме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доставете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ги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одговорното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лице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од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следната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институција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</w:p>
          <w:p w14:paraId="301A1201" w14:textId="77777777" w:rsidR="00025019" w:rsidRPr="00025019" w:rsidRDefault="00025019" w:rsidP="00025019">
            <w:pPr>
              <w:shd w:val="clear" w:color="auto" w:fill="E2EFD9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19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                                                                 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Контакт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лице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Сашка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Богданова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‐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Ајцева</w:t>
            </w:r>
            <w:proofErr w:type="spellEnd"/>
          </w:p>
          <w:p w14:paraId="733177C4" w14:textId="77777777" w:rsidR="00025019" w:rsidRPr="00025019" w:rsidRDefault="00025019" w:rsidP="00025019">
            <w:pPr>
              <w:shd w:val="clear" w:color="auto" w:fill="E2EFD9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Е‐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пошта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: </w:t>
            </w:r>
            <w:hyperlink r:id="rId8" w:history="1">
              <w:r w:rsidRPr="00025019">
                <w:rPr>
                  <w:rFonts w:ascii="Calibri" w:eastAsia="Calibri" w:hAnsi="Calibri" w:cs="Calibri"/>
                  <w:b/>
                  <w:color w:val="0563C1"/>
                  <w:sz w:val="18"/>
                  <w:szCs w:val="18"/>
                  <w:u w:val="single"/>
                </w:rPr>
                <w:t>saska.bogdanova.ajceva@piu</w:t>
              </w:r>
              <w:r w:rsidRPr="00025019">
                <w:rPr>
                  <w:rFonts w:ascii="Calibri" w:eastAsia="Calibri" w:hAnsi="Calibri" w:cs="Calibri"/>
                  <w:b/>
                  <w:color w:val="0563C1"/>
                  <w:sz w:val="18"/>
                  <w:szCs w:val="18"/>
                  <w:u w:val="single"/>
                  <w:lang w:val="mk-MK"/>
                </w:rPr>
                <w:t>.</w:t>
              </w:r>
              <w:r w:rsidRPr="00025019">
                <w:rPr>
                  <w:rFonts w:ascii="Calibri" w:eastAsia="Calibri" w:hAnsi="Calibri" w:cs="Calibri"/>
                  <w:b/>
                  <w:color w:val="0563C1"/>
                  <w:sz w:val="18"/>
                  <w:szCs w:val="18"/>
                  <w:u w:val="single"/>
                </w:rPr>
                <w:t>mtc.gov.mk</w:t>
              </w:r>
            </w:hyperlink>
            <w:r w:rsidRPr="00025019"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  <w:p w14:paraId="4BCC9E60" w14:textId="77777777" w:rsidR="00025019" w:rsidRPr="00025019" w:rsidRDefault="00025019" w:rsidP="00025019">
            <w:pPr>
              <w:shd w:val="clear" w:color="auto" w:fill="E2EFD9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8"/>
                <w:lang w:val="mk-MK"/>
              </w:rPr>
            </w:pPr>
          </w:p>
          <w:p w14:paraId="03E4B29A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Во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рок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од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14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дена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по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објавувањето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Контролната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листа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ПУЖССА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за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Реконструкција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улица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во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село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Ранковце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–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улица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2 - Општина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Ранковце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</w:p>
          <w:p w14:paraId="77A47CBB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(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датум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објава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: ……. )</w:t>
            </w:r>
          </w:p>
        </w:tc>
      </w:tr>
      <w:tr w:rsidR="00025019" w:rsidRPr="00025019" w14:paraId="0D3356D4" w14:textId="77777777" w:rsidTr="003E6675">
        <w:trPr>
          <w:trHeight w:val="912"/>
          <w:jc w:val="center"/>
        </w:trPr>
        <w:tc>
          <w:tcPr>
            <w:tcW w:w="9493" w:type="dxa"/>
            <w:gridSpan w:val="3"/>
            <w:shd w:val="clear" w:color="auto" w:fill="F2F2F2"/>
          </w:tcPr>
          <w:p w14:paraId="74CACC3C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230A0146" w14:textId="77777777" w:rsidR="00025019" w:rsidRPr="00025019" w:rsidRDefault="00025019" w:rsidP="00025019">
            <w:pPr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Референтен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број</w:t>
            </w:r>
            <w:proofErr w:type="spellEnd"/>
            <w:r w:rsidRPr="00025019">
              <w:rPr>
                <w:rFonts w:ascii="Calibri" w:eastAsia="Calibri" w:hAnsi="Calibri" w:cs="Calibri"/>
                <w:b/>
                <w:sz w:val="18"/>
                <w:szCs w:val="18"/>
              </w:rPr>
              <w:t>: ______________________________</w:t>
            </w:r>
          </w:p>
          <w:p w14:paraId="51DFAE6C" w14:textId="77777777" w:rsidR="00025019" w:rsidRPr="00025019" w:rsidRDefault="00025019" w:rsidP="00025019">
            <w:pPr>
              <w:shd w:val="clear" w:color="auto" w:fill="E2EFD9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25019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пополнето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од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страна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одговорните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лица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за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спроведување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на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25019">
              <w:rPr>
                <w:rFonts w:ascii="Calibri" w:eastAsia="Calibri" w:hAnsi="Calibri" w:cs="Calibri"/>
                <w:sz w:val="18"/>
                <w:szCs w:val="18"/>
              </w:rPr>
              <w:t>проектот</w:t>
            </w:r>
            <w:proofErr w:type="spellEnd"/>
            <w:r w:rsidRPr="00025019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</w:tr>
    </w:tbl>
    <w:p w14:paraId="230E7B22" w14:textId="77777777" w:rsidR="00025019" w:rsidRPr="00025019" w:rsidRDefault="00025019" w:rsidP="00025019">
      <w:pPr>
        <w:rPr>
          <w:rFonts w:cstheme="minorHAnsi"/>
          <w:sz w:val="20"/>
          <w:szCs w:val="20"/>
        </w:rPr>
      </w:pPr>
      <w:r w:rsidRPr="00025019">
        <w:rPr>
          <w:rFonts w:cstheme="minorHAnsi"/>
          <w:sz w:val="20"/>
          <w:szCs w:val="20"/>
        </w:rPr>
        <w:t xml:space="preserve">* </w:t>
      </w:r>
      <w:proofErr w:type="spellStart"/>
      <w:r w:rsidRPr="00025019">
        <w:rPr>
          <w:rFonts w:cstheme="minorHAnsi"/>
          <w:sz w:val="20"/>
          <w:szCs w:val="20"/>
        </w:rPr>
        <w:t>Пополнување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на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полињата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со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лични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податоци</w:t>
      </w:r>
      <w:proofErr w:type="spellEnd"/>
      <w:r w:rsidRPr="00025019">
        <w:rPr>
          <w:rFonts w:cstheme="minorHAnsi"/>
          <w:sz w:val="20"/>
          <w:szCs w:val="20"/>
        </w:rPr>
        <w:t xml:space="preserve"> </w:t>
      </w:r>
      <w:proofErr w:type="spellStart"/>
      <w:r w:rsidRPr="00025019">
        <w:rPr>
          <w:rFonts w:cstheme="minorHAnsi"/>
          <w:sz w:val="20"/>
          <w:szCs w:val="20"/>
        </w:rPr>
        <w:t>не</w:t>
      </w:r>
      <w:proofErr w:type="spellEnd"/>
      <w:r w:rsidRPr="00025019">
        <w:rPr>
          <w:rFonts w:cstheme="minorHAnsi"/>
          <w:sz w:val="20"/>
          <w:szCs w:val="20"/>
        </w:rPr>
        <w:t xml:space="preserve"> е </w:t>
      </w:r>
      <w:proofErr w:type="spellStart"/>
      <w:r w:rsidRPr="00025019">
        <w:rPr>
          <w:rFonts w:cstheme="minorHAnsi"/>
          <w:sz w:val="20"/>
          <w:szCs w:val="20"/>
        </w:rPr>
        <w:t>задолжително</w:t>
      </w:r>
      <w:proofErr w:type="spellEnd"/>
    </w:p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025019"/>
    <w:rsid w:val="00147755"/>
    <w:rsid w:val="00165DD1"/>
    <w:rsid w:val="00196300"/>
    <w:rsid w:val="001C52FA"/>
    <w:rsid w:val="00404E33"/>
    <w:rsid w:val="00420BC4"/>
    <w:rsid w:val="00456BAF"/>
    <w:rsid w:val="004E39BF"/>
    <w:rsid w:val="00535473"/>
    <w:rsid w:val="0053679E"/>
    <w:rsid w:val="005761D8"/>
    <w:rsid w:val="00595F6E"/>
    <w:rsid w:val="005C4AAF"/>
    <w:rsid w:val="006072FB"/>
    <w:rsid w:val="00614AB4"/>
    <w:rsid w:val="007675B0"/>
    <w:rsid w:val="007D4AE8"/>
    <w:rsid w:val="007E4945"/>
    <w:rsid w:val="00872B09"/>
    <w:rsid w:val="009E76C9"/>
    <w:rsid w:val="00A00EA7"/>
    <w:rsid w:val="00B43B3D"/>
    <w:rsid w:val="00C1490E"/>
    <w:rsid w:val="00CC1837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ka.bogdanova.ajceva@piu.mtc.gov.m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19</cp:revision>
  <dcterms:created xsi:type="dcterms:W3CDTF">2021-02-27T18:31:00Z</dcterms:created>
  <dcterms:modified xsi:type="dcterms:W3CDTF">2024-01-09T10:20:00Z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