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0DD20605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29D54AE0" w14:textId="77777777" w:rsidR="003D3445" w:rsidRPr="003D3445" w:rsidRDefault="007708EE" w:rsidP="003D3445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3D3445">
        <w:rPr>
          <w:rFonts w:ascii="Arial" w:eastAsia="Times New Roman" w:hAnsi="Arial" w:cs="Arial"/>
          <w:b/>
          <w:lang w:eastAsia="en-GB"/>
        </w:rPr>
        <w:t>“</w:t>
      </w:r>
      <w:r w:rsidR="003D3445" w:rsidRPr="003D3445">
        <w:rPr>
          <w:rFonts w:ascii="Arial" w:eastAsia="Times New Roman" w:hAnsi="Arial" w:cs="Arial"/>
          <w:b/>
          <w:lang w:val="mk-MK" w:eastAsia="en-GB"/>
        </w:rPr>
        <w:t xml:space="preserve">Рехабилитација на локална улица </w:t>
      </w:r>
    </w:p>
    <w:p w14:paraId="76A641AC" w14:textId="77777777" w:rsidR="003D3445" w:rsidRPr="003D3445" w:rsidRDefault="003D3445" w:rsidP="003D3445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3D3445">
        <w:rPr>
          <w:rFonts w:ascii="Arial" w:eastAsia="Times New Roman" w:hAnsi="Arial" w:cs="Arial"/>
          <w:b/>
          <w:lang w:val="mk-MK" w:eastAsia="en-GB"/>
        </w:rPr>
        <w:t>„Лазар Димитров“ во општина Кисела Вода</w:t>
      </w:r>
    </w:p>
    <w:p w14:paraId="00C34327" w14:textId="63325C91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3EF6EBD2" w:rsidR="00612F22" w:rsidRPr="003D3445" w:rsidRDefault="00451053" w:rsidP="00612F22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3D3445">
        <w:rPr>
          <w:rFonts w:ascii="Arial" w:hAnsi="Arial" w:cs="Arial"/>
        </w:rPr>
        <w:t xml:space="preserve"> </w:t>
      </w:r>
      <w:r w:rsidR="003D3445">
        <w:rPr>
          <w:rFonts w:ascii="Arial" w:hAnsi="Arial" w:cs="Arial"/>
          <w:lang w:val="mk-MK"/>
        </w:rPr>
        <w:t>Кисела Вода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A702C7">
        <w:rPr>
          <w:rFonts w:ascii="Arial" w:hAnsi="Arial" w:cs="Arial"/>
          <w:lang w:val="mk-MK"/>
        </w:rPr>
        <w:t xml:space="preserve">за </w:t>
      </w:r>
      <w:r w:rsidR="00D20854" w:rsidRPr="00A702C7">
        <w:rPr>
          <w:rFonts w:ascii="Arial" w:hAnsi="Arial" w:cs="Arial"/>
          <w:lang w:val="mk-MK"/>
        </w:rPr>
        <w:t>„</w:t>
      </w:r>
      <w:r w:rsidR="003D3445" w:rsidRPr="003D3445">
        <w:rPr>
          <w:rFonts w:ascii="Arial" w:hAnsi="Arial" w:cs="Arial"/>
          <w:lang w:val="mk-MK"/>
        </w:rPr>
        <w:t>Рехабилитација на локална улица „Лазар Димитров“ во општина Кисела Вода</w:t>
      </w:r>
      <w:r w:rsidR="003D3445">
        <w:rPr>
          <w:rFonts w:ascii="Arial" w:hAnsi="Arial" w:cs="Arial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71634FD0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3D3445">
        <w:rPr>
          <w:rFonts w:ascii="Arial" w:hAnsi="Arial" w:cs="Arial"/>
          <w:lang w:val="mk-MK"/>
        </w:rPr>
        <w:t>20.03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39F197D6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3D3445">
        <w:rPr>
          <w:rFonts w:ascii="Arial" w:hAnsi="Arial" w:cs="Arial"/>
          <w:lang w:val="mk-MK"/>
        </w:rPr>
        <w:t>Кисела Вода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3D3445" w:rsidRPr="00FF2BB4">
          <w:rPr>
            <w:rStyle w:val="Hyperlink"/>
            <w:rFonts w:ascii="Arial" w:hAnsi="Arial" w:cs="Arial"/>
          </w:rPr>
          <w:t>https://www.kiselavoda.gov.mk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FF7D00A" w14:textId="54639AA4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63534D86" w:rsidR="004733AA" w:rsidRPr="003D3445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3D344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3D3445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CEA9E" w14:textId="77777777" w:rsidR="00050E53" w:rsidRDefault="00050E53">
      <w:pPr>
        <w:spacing w:after="0" w:line="240" w:lineRule="auto"/>
      </w:pPr>
      <w:r>
        <w:separator/>
      </w:r>
    </w:p>
  </w:endnote>
  <w:endnote w:type="continuationSeparator" w:id="0">
    <w:p w14:paraId="1C0BFA0F" w14:textId="77777777" w:rsidR="00050E53" w:rsidRDefault="0005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C6E1C" w14:textId="77777777" w:rsidR="00050E53" w:rsidRDefault="00050E53">
      <w:pPr>
        <w:spacing w:after="0" w:line="240" w:lineRule="auto"/>
      </w:pPr>
      <w:r>
        <w:separator/>
      </w:r>
    </w:p>
  </w:footnote>
  <w:footnote w:type="continuationSeparator" w:id="0">
    <w:p w14:paraId="1143E0B4" w14:textId="77777777" w:rsidR="00050E53" w:rsidRDefault="0005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0E53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45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344F8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iselavoda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49</cp:revision>
  <dcterms:created xsi:type="dcterms:W3CDTF">2021-02-27T18:31:00Z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