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B2081E" w:rsidRPr="00B2081E" w14:paraId="1D5C74B5" w14:textId="77777777" w:rsidTr="00B2081E">
        <w:trPr>
          <w:trHeight w:val="2717"/>
          <w:jc w:val="center"/>
        </w:trPr>
        <w:tc>
          <w:tcPr>
            <w:tcW w:w="9017" w:type="dxa"/>
            <w:gridSpan w:val="3"/>
            <w:shd w:val="clear" w:color="auto" w:fill="FFFFFF"/>
          </w:tcPr>
          <w:p w14:paraId="15CB7343" w14:textId="77777777" w:rsidR="00B2081E" w:rsidRPr="00B2081E" w:rsidRDefault="00B2081E" w:rsidP="00B2081E">
            <w:pPr>
              <w:spacing w:after="0" w:line="240" w:lineRule="auto"/>
              <w:jc w:val="center"/>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 xml:space="preserve">Формулар за доставување коментари и предлози за Контролната листа на ПУЖССА за проектот „Реконструкција на </w:t>
            </w:r>
            <w:r w:rsidRPr="00B2081E">
              <w:rPr>
                <w:rFonts w:ascii="Calibri" w:eastAsia="Calibri" w:hAnsi="Calibri" w:cs="Calibri"/>
                <w:b/>
                <w:bCs/>
                <w:kern w:val="0"/>
                <w:sz w:val="18"/>
                <w:szCs w:val="18"/>
                <w:lang w:val="mk-MK"/>
                <w14:ligatures w14:val="none"/>
              </w:rPr>
              <w:t>дел од локалната улица „Филип 2“ (од клучка Свети Николе Север до кружна крстосница во Свети Николе), Општина Свети Николе</w:t>
            </w:r>
            <w:r w:rsidRPr="00B2081E">
              <w:rPr>
                <w:rFonts w:ascii="Calibri" w:eastAsia="Calibri" w:hAnsi="Calibri" w:cs="Calibri"/>
                <w:b/>
                <w:kern w:val="0"/>
                <w:sz w:val="18"/>
                <w:szCs w:val="18"/>
                <w:lang w:val="mk-MK"/>
                <w14:ligatures w14:val="none"/>
              </w:rPr>
              <w:t xml:space="preserve"> </w:t>
            </w:r>
            <w:r w:rsidRPr="00B2081E">
              <w:rPr>
                <w:rFonts w:ascii="Calibri" w:eastAsia="Calibri" w:hAnsi="Calibri" w:cs="Calibri"/>
                <w:b/>
                <w:kern w:val="0"/>
                <w:sz w:val="18"/>
                <w:szCs w:val="18"/>
                <w14:ligatures w14:val="none"/>
              </w:rPr>
              <w:t>“</w:t>
            </w:r>
          </w:p>
          <w:p w14:paraId="391191C7" w14:textId="77777777" w:rsidR="00B2081E" w:rsidRPr="00B2081E" w:rsidRDefault="00B2081E" w:rsidP="00B2081E">
            <w:pPr>
              <w:spacing w:after="0" w:line="240" w:lineRule="auto"/>
              <w:rPr>
                <w:rFonts w:ascii="Calibri" w:eastAsia="Calibri" w:hAnsi="Calibri" w:cs="Calibri"/>
                <w:b/>
                <w:i/>
                <w:iCs/>
                <w:kern w:val="0"/>
                <w:sz w:val="18"/>
                <w:szCs w:val="18"/>
                <w:lang w:val="mk-MK"/>
                <w14:ligatures w14:val="none"/>
              </w:rPr>
            </w:pPr>
          </w:p>
          <w:p w14:paraId="72126139" w14:textId="77777777" w:rsidR="00B2081E" w:rsidRPr="00B2081E" w:rsidRDefault="00B2081E" w:rsidP="00B2081E">
            <w:pPr>
              <w:spacing w:after="0" w:line="240" w:lineRule="auto"/>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Опис на проектот</w:t>
            </w:r>
          </w:p>
          <w:p w14:paraId="221D4EEA" w14:textId="2CBA7E2C" w:rsidR="00B2081E" w:rsidRPr="00B2081E" w:rsidRDefault="00B2081E" w:rsidP="00B2081E">
            <w:pPr>
              <w:spacing w:after="0" w:line="240" w:lineRule="auto"/>
              <w:jc w:val="both"/>
              <w:rPr>
                <w:rFonts w:ascii="Calibri" w:eastAsia="Calibri" w:hAnsi="Calibri" w:cs="Times New Roman"/>
                <w:kern w:val="0"/>
                <w:sz w:val="18"/>
                <w:szCs w:val="18"/>
                <w:lang w:val="mk-MK"/>
                <w14:ligatures w14:val="none"/>
              </w:rPr>
            </w:pPr>
            <w:r w:rsidRPr="00B2081E">
              <w:rPr>
                <w:rFonts w:ascii="Calibri" w:eastAsia="Calibri" w:hAnsi="Calibri" w:cs="Calibri"/>
                <w:kern w:val="0"/>
                <w:sz w:val="18"/>
                <w:szCs w:val="18"/>
                <w:lang w:val="mk-MK"/>
                <w14:ligatures w14:val="none"/>
              </w:rPr>
              <w:t xml:space="preserve">Проектните активности за реконструкција на дел од локалната улица „Филип 2“ (од клучка Свети Николе Север до кружна крстосница во Свети Николе), Општина Свети Николе. Општината се наоѓа во источниот дел на Република Северна Македонија и граничи со општина Куманово и општина Кратово на север, општина Пробиштип на исток, општина Петровец општина Велес и општина Лозово на запад, и општина Штип на југ. Согласно според последниот национален попис одржан во 2021 година, Општина Свети Николе има вкупно население од 15.320 жители  во 33 населени места. </w:t>
            </w:r>
            <w:r w:rsidRPr="00B2081E">
              <w:rPr>
                <w:rFonts w:ascii="Calibri" w:eastAsia="Calibri" w:hAnsi="Calibri" w:cs="Times New Roman"/>
                <w:kern w:val="0"/>
                <w:sz w:val="18"/>
                <w:szCs w:val="18"/>
                <w:lang w:val="mk-MK"/>
                <w14:ligatures w14:val="none"/>
              </w:rPr>
              <w:t xml:space="preserve">Локалната улица </w:t>
            </w:r>
            <w:r w:rsidRPr="00B2081E">
              <w:rPr>
                <w:rFonts w:ascii="Calibri" w:eastAsia="Calibri" w:hAnsi="Calibri" w:cs="Calibri"/>
                <w:kern w:val="0"/>
                <w:sz w:val="18"/>
                <w:szCs w:val="18"/>
                <w:lang w:val="mk-MK"/>
                <w14:ligatures w14:val="none"/>
              </w:rPr>
              <w:t>„Филип 2“ (од клучка Свети Николе Север до кружна крстосница во Свети Николе), Општина Свети Николе</w:t>
            </w:r>
            <w:r w:rsidRPr="00B2081E">
              <w:rPr>
                <w:rFonts w:ascii="Calibri" w:eastAsia="Calibri" w:hAnsi="Calibri" w:cs="Times New Roman"/>
                <w:kern w:val="0"/>
                <w:sz w:val="18"/>
                <w:szCs w:val="18"/>
                <w:lang w:val="mk-MK"/>
                <w14:ligatures w14:val="none"/>
              </w:rPr>
              <w:t xml:space="preserve"> е со вкупна должина од 1.142,30 m и е во многу лоша состојба со дупки, попречни, надолжни пукнатини и оштетувања и пукнатини налик на крокодилска кожа. На проектната улица во моментов има тротоари и има во лоша состојба вертикална и хоризонтална сигнализација. Трасата започнува на влезот во градот на клучката со автопатот Скопје-Штип северно од спојот со Автопатот Гоце Делчев и завршува до кружната крстосница (кружниот тек) со улиците Вељко Влаховиќ и Ленинова во близина на основниот суд во Свети Николе. Според Основниот проект, предвидената реконструкција на дел од улицата Филип 2 </w:t>
            </w:r>
            <w:r w:rsidRPr="00B2081E">
              <w:rPr>
                <w:rFonts w:ascii="Calibri" w:eastAsia="Calibri" w:hAnsi="Calibri" w:cs="Calibri"/>
                <w:kern w:val="0"/>
                <w:sz w:val="18"/>
                <w:szCs w:val="18"/>
                <w:lang w:val="mk-MK"/>
                <w14:ligatures w14:val="none"/>
              </w:rPr>
              <w:t>(од клучка Свети Николе Север до кружна крстосница во Свети Николе)</w:t>
            </w:r>
            <w:r w:rsidRPr="00B2081E">
              <w:rPr>
                <w:rFonts w:ascii="Calibri" w:eastAsia="Calibri" w:hAnsi="Calibri" w:cs="Times New Roman"/>
                <w:kern w:val="0"/>
                <w:sz w:val="18"/>
                <w:szCs w:val="18"/>
                <w:lang w:val="mk-MK"/>
                <w14:ligatures w14:val="none"/>
              </w:rPr>
              <w:t xml:space="preserve"> ја опфаќа постоечката коловозна конструкција во граници на левиот и десниот рабник и тротоарите од двете страни на улицата. Коловозна конструкција е со две ленти, односно улица со двосмерно сообраќајно движење. </w:t>
            </w:r>
          </w:p>
          <w:p w14:paraId="59691EE7" w14:textId="77777777" w:rsidR="00B2081E" w:rsidRPr="00B2081E" w:rsidRDefault="00B2081E" w:rsidP="00B2081E">
            <w:pPr>
              <w:spacing w:after="0" w:line="240" w:lineRule="auto"/>
              <w:jc w:val="both"/>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 xml:space="preserve">Електронската верзија на Контролната листа на ПУЖССА за „Реконструкција на </w:t>
            </w:r>
            <w:r w:rsidRPr="00B2081E">
              <w:rPr>
                <w:rFonts w:ascii="Calibri" w:eastAsia="Calibri" w:hAnsi="Calibri" w:cs="Calibri"/>
                <w:b/>
                <w:bCs/>
                <w:kern w:val="0"/>
                <w:sz w:val="18"/>
                <w:szCs w:val="18"/>
                <w:lang w:val="mk-MK"/>
                <w14:ligatures w14:val="none"/>
              </w:rPr>
              <w:t>дел од локалната улица „Филип 2“ (од клучка Свети Николе Север до кружна крстосница во Свети Николе), Општина Свети Николе</w:t>
            </w:r>
            <w:r w:rsidRPr="00B2081E">
              <w:rPr>
                <w:rFonts w:ascii="Calibri" w:eastAsia="Calibri" w:hAnsi="Calibri" w:cs="Calibri"/>
                <w:b/>
                <w:kern w:val="0"/>
                <w:sz w:val="18"/>
                <w:szCs w:val="18"/>
                <w:lang w:val="mk-MK"/>
                <w14:ligatures w14:val="none"/>
              </w:rPr>
              <w:t xml:space="preserve"> </w:t>
            </w:r>
            <w:r w:rsidRPr="00B2081E">
              <w:rPr>
                <w:rFonts w:ascii="Calibri" w:eastAsia="Calibri" w:hAnsi="Calibri" w:cs="Calibri"/>
                <w:b/>
                <w:kern w:val="0"/>
                <w:sz w:val="18"/>
                <w:szCs w:val="18"/>
                <w14:ligatures w14:val="none"/>
              </w:rPr>
              <w:t>“</w:t>
            </w:r>
            <w:r w:rsidRPr="00B2081E">
              <w:rPr>
                <w:rFonts w:ascii="Calibri" w:eastAsia="Calibri" w:hAnsi="Calibri" w:cs="Calibri"/>
                <w:b/>
                <w:kern w:val="0"/>
                <w:sz w:val="18"/>
                <w:szCs w:val="18"/>
                <w:lang w:val="mk-MK"/>
                <w14:ligatures w14:val="none"/>
              </w:rPr>
              <w:t xml:space="preserve"> е достапна на следниве веб-страни</w:t>
            </w:r>
            <w:r w:rsidRPr="00B2081E">
              <w:rPr>
                <w:rFonts w:ascii="Calibri" w:eastAsia="Calibri" w:hAnsi="Calibri" w:cs="Calibri"/>
                <w:b/>
                <w:kern w:val="0"/>
                <w:sz w:val="18"/>
                <w:szCs w:val="18"/>
                <w14:ligatures w14:val="none"/>
              </w:rPr>
              <w:t>:</w:t>
            </w:r>
          </w:p>
          <w:p w14:paraId="30D37117" w14:textId="77777777" w:rsidR="00B2081E" w:rsidRPr="00B2081E" w:rsidRDefault="00B2081E" w:rsidP="00B2081E">
            <w:pPr>
              <w:numPr>
                <w:ilvl w:val="0"/>
                <w:numId w:val="1"/>
              </w:numPr>
              <w:spacing w:after="0" w:line="276" w:lineRule="auto"/>
              <w:contextualSpacing/>
              <w:jc w:val="both"/>
              <w:rPr>
                <w:rFonts w:ascii="Calibri" w:eastAsia="Calibri" w:hAnsi="Calibri" w:cs="Calibri"/>
                <w:kern w:val="0"/>
                <w:sz w:val="18"/>
                <w:szCs w:val="18"/>
                <w14:ligatures w14:val="none"/>
              </w:rPr>
            </w:pPr>
            <w:r w:rsidRPr="00B2081E">
              <w:rPr>
                <w:rFonts w:ascii="Calibri" w:eastAsia="Calibri" w:hAnsi="Calibri" w:cs="Calibri"/>
                <w:kern w:val="0"/>
                <w:sz w:val="18"/>
                <w:szCs w:val="18"/>
                <w:lang w:val="mk-MK"/>
                <w14:ligatures w14:val="none"/>
              </w:rPr>
              <w:t xml:space="preserve">Општина Свети Николе </w:t>
            </w:r>
            <w:r w:rsidRPr="00B2081E">
              <w:rPr>
                <w:rFonts w:ascii="Calibri" w:eastAsia="Calibri" w:hAnsi="Calibri" w:cs="Calibri"/>
                <w:color w:val="0070C0"/>
                <w:kern w:val="0"/>
                <w:sz w:val="18"/>
                <w:szCs w:val="18"/>
                <w:lang w:val="mk-MK"/>
                <w14:ligatures w14:val="none"/>
              </w:rPr>
              <w:t>(</w:t>
            </w:r>
            <w:r w:rsidRPr="00B2081E">
              <w:rPr>
                <w:rFonts w:ascii="Calibri" w:eastAsia="Calibri" w:hAnsi="Calibri" w:cs="Calibri"/>
                <w:color w:val="0070C0"/>
                <w:kern w:val="0"/>
                <w:sz w:val="18"/>
                <w:szCs w:val="18"/>
                <w:u w:val="single"/>
                <w14:ligatures w14:val="none"/>
              </w:rPr>
              <w:t>https://svetinikole.gov.mk )</w:t>
            </w:r>
          </w:p>
          <w:p w14:paraId="18B61BFD" w14:textId="083194CE" w:rsidR="00B2081E" w:rsidRPr="00B2081E" w:rsidRDefault="00B2081E" w:rsidP="00B2081E">
            <w:pPr>
              <w:numPr>
                <w:ilvl w:val="0"/>
                <w:numId w:val="1"/>
              </w:numPr>
              <w:spacing w:after="0" w:line="276" w:lineRule="auto"/>
              <w:contextualSpacing/>
              <w:jc w:val="both"/>
              <w:rPr>
                <w:rFonts w:ascii="Calibri" w:eastAsia="Calibri" w:hAnsi="Calibri" w:cs="Calibri"/>
                <w:kern w:val="0"/>
                <w:sz w:val="18"/>
                <w:szCs w:val="18"/>
                <w14:ligatures w14:val="none"/>
              </w:rPr>
            </w:pPr>
            <w:r w:rsidRPr="00B2081E">
              <w:rPr>
                <w:rFonts w:ascii="Calibri" w:eastAsia="Calibri" w:hAnsi="Calibri" w:cs="Calibri"/>
                <w:kern w:val="0"/>
                <w:sz w:val="18"/>
                <w:szCs w:val="18"/>
                <w:lang w:val="mk-MK"/>
                <w14:ligatures w14:val="none"/>
              </w:rPr>
              <w:t>ЕИП</w:t>
            </w:r>
            <w:r>
              <w:rPr>
                <w:rFonts w:ascii="Calibri" w:eastAsia="Calibri" w:hAnsi="Calibri" w:cs="Calibri"/>
                <w:kern w:val="0"/>
                <w:sz w:val="18"/>
                <w:szCs w:val="18"/>
                <w:lang w:val="mk-MK"/>
                <w14:ligatures w14:val="none"/>
              </w:rPr>
              <w:t xml:space="preserve">                                      </w:t>
            </w:r>
            <w:hyperlink r:id="rId5" w:history="1">
              <w:r w:rsidRPr="00B2081E">
                <w:rPr>
                  <w:rFonts w:ascii="Calibri" w:eastAsia="Calibri" w:hAnsi="Calibri" w:cs="Calibri"/>
                  <w:color w:val="0563C1"/>
                  <w:kern w:val="0"/>
                  <w:sz w:val="18"/>
                  <w:szCs w:val="18"/>
                  <w:u w:val="single"/>
                  <w14:ligatures w14:val="none"/>
                </w:rPr>
                <w:t>www.wbprojects-mtc.mk</w:t>
              </w:r>
            </w:hyperlink>
          </w:p>
        </w:tc>
      </w:tr>
      <w:tr w:rsidR="00B2081E" w:rsidRPr="00B2081E" w14:paraId="2E02027B" w14:textId="77777777" w:rsidTr="00535E95">
        <w:trPr>
          <w:trHeight w:val="736"/>
          <w:jc w:val="center"/>
        </w:trPr>
        <w:tc>
          <w:tcPr>
            <w:tcW w:w="2578" w:type="dxa"/>
            <w:shd w:val="clear" w:color="auto" w:fill="F2F2F2"/>
          </w:tcPr>
          <w:p w14:paraId="7EF5F547" w14:textId="77777777" w:rsidR="00B2081E" w:rsidRPr="00B2081E" w:rsidRDefault="00B2081E" w:rsidP="00B2081E">
            <w:pPr>
              <w:spacing w:after="0" w:line="240" w:lineRule="auto"/>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Име и презиме на лицето кое дава коментар *</w:t>
            </w:r>
          </w:p>
          <w:p w14:paraId="3CCFA778" w14:textId="77777777" w:rsidR="00B2081E" w:rsidRPr="00B2081E" w:rsidRDefault="00B2081E" w:rsidP="00B2081E">
            <w:pPr>
              <w:spacing w:after="0" w:line="240" w:lineRule="auto"/>
              <w:rPr>
                <w:rFonts w:ascii="Calibri" w:eastAsia="Calibri" w:hAnsi="Calibri" w:cs="Calibri"/>
                <w:b/>
                <w:kern w:val="0"/>
                <w:sz w:val="18"/>
                <w:szCs w:val="18"/>
                <w:lang w:val="mk-MK"/>
                <w14:ligatures w14:val="none"/>
              </w:rPr>
            </w:pPr>
          </w:p>
        </w:tc>
        <w:tc>
          <w:tcPr>
            <w:tcW w:w="6439" w:type="dxa"/>
            <w:gridSpan w:val="2"/>
            <w:shd w:val="clear" w:color="auto" w:fill="F2F2F2"/>
          </w:tcPr>
          <w:p w14:paraId="0558780B" w14:textId="77777777" w:rsidR="00B2081E" w:rsidRPr="00B2081E" w:rsidRDefault="00B2081E" w:rsidP="00B2081E">
            <w:pPr>
              <w:spacing w:after="0" w:line="240" w:lineRule="auto"/>
              <w:rPr>
                <w:rFonts w:ascii="Calibri" w:eastAsia="Calibri" w:hAnsi="Calibri" w:cs="Calibri"/>
                <w:kern w:val="0"/>
                <w:sz w:val="18"/>
                <w:szCs w:val="18"/>
                <w:lang w:val="mk-MK"/>
                <w14:ligatures w14:val="none"/>
              </w:rPr>
            </w:pPr>
          </w:p>
        </w:tc>
      </w:tr>
      <w:tr w:rsidR="00B2081E" w:rsidRPr="00B2081E" w14:paraId="2030FFDC" w14:textId="77777777" w:rsidTr="00535E95">
        <w:trPr>
          <w:trHeight w:val="1134"/>
          <w:jc w:val="center"/>
        </w:trPr>
        <w:tc>
          <w:tcPr>
            <w:tcW w:w="2578" w:type="dxa"/>
            <w:shd w:val="clear" w:color="auto" w:fill="F2F2F2"/>
          </w:tcPr>
          <w:p w14:paraId="1E260346" w14:textId="77777777" w:rsidR="00B2081E" w:rsidRPr="00B2081E" w:rsidRDefault="00B2081E" w:rsidP="00B2081E">
            <w:pPr>
              <w:spacing w:after="0" w:line="240" w:lineRule="auto"/>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Контакт информации*</w:t>
            </w:r>
          </w:p>
          <w:p w14:paraId="33585F0F" w14:textId="77777777" w:rsidR="00B2081E" w:rsidRPr="00B2081E" w:rsidRDefault="00B2081E" w:rsidP="00B2081E">
            <w:pPr>
              <w:spacing w:after="0" w:line="240" w:lineRule="auto"/>
              <w:rPr>
                <w:rFonts w:ascii="Calibri" w:eastAsia="Calibri" w:hAnsi="Calibri" w:cs="Calibri"/>
                <w:kern w:val="0"/>
                <w:sz w:val="18"/>
                <w:szCs w:val="18"/>
                <w14:ligatures w14:val="none"/>
              </w:rPr>
            </w:pPr>
          </w:p>
          <w:p w14:paraId="604398FD" w14:textId="77777777" w:rsidR="00B2081E" w:rsidRPr="00B2081E" w:rsidRDefault="00B2081E" w:rsidP="00B2081E">
            <w:pPr>
              <w:spacing w:after="0" w:line="240" w:lineRule="auto"/>
              <w:rPr>
                <w:rFonts w:ascii="Calibri" w:eastAsia="Calibri" w:hAnsi="Calibri" w:cs="Calibri"/>
                <w:kern w:val="0"/>
                <w:sz w:val="18"/>
                <w:szCs w:val="18"/>
                <w14:ligatures w14:val="none"/>
              </w:rPr>
            </w:pPr>
          </w:p>
        </w:tc>
        <w:tc>
          <w:tcPr>
            <w:tcW w:w="6439" w:type="dxa"/>
            <w:gridSpan w:val="2"/>
            <w:shd w:val="clear" w:color="auto" w:fill="F2F2F2"/>
          </w:tcPr>
          <w:p w14:paraId="1C511A3F" w14:textId="77777777" w:rsidR="00B2081E" w:rsidRPr="00B2081E" w:rsidRDefault="00B2081E" w:rsidP="00B2081E">
            <w:pPr>
              <w:spacing w:after="0" w:line="240" w:lineRule="auto"/>
              <w:rPr>
                <w:rFonts w:ascii="Calibri" w:eastAsia="Calibri" w:hAnsi="Calibri" w:cs="Calibri"/>
                <w:b/>
                <w:kern w:val="0"/>
                <w:sz w:val="18"/>
                <w:szCs w:val="18"/>
                <w14:ligatures w14:val="none"/>
              </w:rPr>
            </w:pPr>
            <w:r w:rsidRPr="00B2081E">
              <w:rPr>
                <w:rFonts w:ascii="Calibri" w:eastAsia="Calibri" w:hAnsi="Calibri" w:cs="Calibri"/>
                <w:b/>
                <w:kern w:val="0"/>
                <w:sz w:val="18"/>
                <w:szCs w:val="18"/>
                <w:lang w:val="mk-MK"/>
                <w14:ligatures w14:val="none"/>
              </w:rPr>
              <w:t>Е-пошта</w:t>
            </w:r>
            <w:r w:rsidRPr="00B2081E">
              <w:rPr>
                <w:rFonts w:ascii="Calibri" w:eastAsia="Calibri" w:hAnsi="Calibri" w:cs="Calibri"/>
                <w:b/>
                <w:kern w:val="0"/>
                <w:sz w:val="18"/>
                <w:szCs w:val="18"/>
                <w14:ligatures w14:val="none"/>
              </w:rPr>
              <w:t>:</w:t>
            </w:r>
          </w:p>
          <w:p w14:paraId="6E68B1C9" w14:textId="77777777" w:rsidR="00B2081E" w:rsidRPr="00B2081E" w:rsidRDefault="00B2081E" w:rsidP="00B2081E">
            <w:pPr>
              <w:spacing w:after="0" w:line="240" w:lineRule="auto"/>
              <w:rPr>
                <w:rFonts w:ascii="Calibri" w:eastAsia="Calibri" w:hAnsi="Calibri" w:cs="Calibri"/>
                <w:b/>
                <w:kern w:val="0"/>
                <w:sz w:val="18"/>
                <w:szCs w:val="18"/>
                <w14:ligatures w14:val="none"/>
              </w:rPr>
            </w:pPr>
          </w:p>
          <w:p w14:paraId="41795020" w14:textId="77777777" w:rsidR="00B2081E" w:rsidRPr="00B2081E" w:rsidRDefault="00B2081E" w:rsidP="00B2081E">
            <w:pPr>
              <w:spacing w:after="0" w:line="240" w:lineRule="auto"/>
              <w:rPr>
                <w:rFonts w:ascii="Calibri" w:eastAsia="Calibri" w:hAnsi="Calibri" w:cs="Calibri"/>
                <w:kern w:val="0"/>
                <w:sz w:val="18"/>
                <w:szCs w:val="18"/>
                <w14:ligatures w14:val="none"/>
              </w:rPr>
            </w:pPr>
            <w:r w:rsidRPr="00B2081E">
              <w:rPr>
                <w:rFonts w:ascii="Calibri" w:eastAsia="Calibri" w:hAnsi="Calibri" w:cs="Calibri"/>
                <w:kern w:val="0"/>
                <w:sz w:val="18"/>
                <w:szCs w:val="18"/>
                <w14:ligatures w14:val="none"/>
              </w:rPr>
              <w:t>______________________________</w:t>
            </w:r>
          </w:p>
          <w:p w14:paraId="6603A8E0" w14:textId="77777777" w:rsidR="00B2081E" w:rsidRPr="00B2081E" w:rsidRDefault="00B2081E" w:rsidP="00B2081E">
            <w:pPr>
              <w:spacing w:after="0" w:line="240" w:lineRule="auto"/>
              <w:rPr>
                <w:rFonts w:ascii="Calibri" w:eastAsia="Calibri" w:hAnsi="Calibri" w:cs="Calibri"/>
                <w:b/>
                <w:kern w:val="0"/>
                <w:sz w:val="18"/>
                <w:szCs w:val="18"/>
                <w14:ligatures w14:val="none"/>
              </w:rPr>
            </w:pPr>
          </w:p>
          <w:p w14:paraId="35727DA1" w14:textId="77777777" w:rsidR="00B2081E" w:rsidRPr="00B2081E" w:rsidRDefault="00B2081E" w:rsidP="00B2081E">
            <w:pPr>
              <w:spacing w:after="0" w:line="240" w:lineRule="auto"/>
              <w:rPr>
                <w:rFonts w:ascii="Calibri" w:eastAsia="Calibri" w:hAnsi="Calibri" w:cs="Calibri"/>
                <w:b/>
                <w:kern w:val="0"/>
                <w:sz w:val="18"/>
                <w:szCs w:val="18"/>
                <w14:ligatures w14:val="none"/>
              </w:rPr>
            </w:pPr>
            <w:r w:rsidRPr="00B2081E">
              <w:rPr>
                <w:rFonts w:ascii="Calibri" w:eastAsia="Calibri" w:hAnsi="Calibri" w:cs="Calibri"/>
                <w:b/>
                <w:kern w:val="0"/>
                <w:sz w:val="18"/>
                <w:szCs w:val="18"/>
                <w:lang w:val="mk-MK"/>
                <w14:ligatures w14:val="none"/>
              </w:rPr>
              <w:t>тел</w:t>
            </w:r>
            <w:r w:rsidRPr="00B2081E">
              <w:rPr>
                <w:rFonts w:ascii="Calibri" w:eastAsia="Calibri" w:hAnsi="Calibri" w:cs="Calibri"/>
                <w:b/>
                <w:kern w:val="0"/>
                <w:sz w:val="18"/>
                <w:szCs w:val="18"/>
                <w14:ligatures w14:val="none"/>
              </w:rPr>
              <w:t>:</w:t>
            </w:r>
          </w:p>
          <w:p w14:paraId="044A64AE" w14:textId="77777777" w:rsidR="00B2081E" w:rsidRPr="00B2081E" w:rsidRDefault="00B2081E" w:rsidP="00B2081E">
            <w:pPr>
              <w:spacing w:after="0" w:line="240" w:lineRule="auto"/>
              <w:rPr>
                <w:rFonts w:ascii="Calibri" w:eastAsia="Calibri" w:hAnsi="Calibri" w:cs="Calibri"/>
                <w:b/>
                <w:kern w:val="0"/>
                <w:sz w:val="18"/>
                <w:szCs w:val="18"/>
                <w14:ligatures w14:val="none"/>
              </w:rPr>
            </w:pPr>
          </w:p>
          <w:p w14:paraId="35051CDC" w14:textId="77777777" w:rsidR="00B2081E" w:rsidRPr="00B2081E" w:rsidRDefault="00B2081E" w:rsidP="00B2081E">
            <w:pPr>
              <w:spacing w:after="0" w:line="240" w:lineRule="auto"/>
              <w:rPr>
                <w:rFonts w:ascii="Calibri" w:eastAsia="Calibri" w:hAnsi="Calibri" w:cs="Calibri"/>
                <w:kern w:val="0"/>
                <w:sz w:val="18"/>
                <w:szCs w:val="18"/>
                <w14:ligatures w14:val="none"/>
              </w:rPr>
            </w:pPr>
            <w:r w:rsidRPr="00B2081E">
              <w:rPr>
                <w:rFonts w:ascii="Calibri" w:eastAsia="Calibri" w:hAnsi="Calibri" w:cs="Calibri"/>
                <w:kern w:val="0"/>
                <w:sz w:val="18"/>
                <w:szCs w:val="18"/>
                <w14:ligatures w14:val="none"/>
              </w:rPr>
              <w:t>______________________________</w:t>
            </w:r>
          </w:p>
        </w:tc>
      </w:tr>
      <w:tr w:rsidR="00B2081E" w:rsidRPr="00B2081E" w14:paraId="39E47E3B" w14:textId="77777777" w:rsidTr="00535E95">
        <w:trPr>
          <w:trHeight w:val="661"/>
          <w:jc w:val="center"/>
        </w:trPr>
        <w:tc>
          <w:tcPr>
            <w:tcW w:w="9017" w:type="dxa"/>
            <w:gridSpan w:val="3"/>
            <w:shd w:val="clear" w:color="auto" w:fill="F2F2F2"/>
          </w:tcPr>
          <w:p w14:paraId="65744E16" w14:textId="09872D7D" w:rsidR="00B2081E" w:rsidRPr="00B2081E" w:rsidRDefault="00B2081E" w:rsidP="00B2081E">
            <w:pPr>
              <w:spacing w:after="0" w:line="240" w:lineRule="auto"/>
              <w:rPr>
                <w:rFonts w:ascii="Calibri" w:eastAsia="Calibri" w:hAnsi="Calibri" w:cs="Calibri"/>
                <w:b/>
                <w:color w:val="000000"/>
                <w:kern w:val="0"/>
                <w:sz w:val="18"/>
                <w:szCs w:val="18"/>
                <w:lang w:val="mk-MK"/>
                <w14:ligatures w14:val="none"/>
              </w:rPr>
            </w:pPr>
            <w:r w:rsidRPr="00B2081E">
              <w:rPr>
                <w:rFonts w:ascii="Calibri" w:eastAsia="Calibri" w:hAnsi="Calibri" w:cs="Calibri"/>
                <w:b/>
                <w:kern w:val="0"/>
                <w:sz w:val="18"/>
                <w:szCs w:val="18"/>
                <w:lang w:val="mk-MK"/>
                <w14:ligatures w14:val="none"/>
              </w:rPr>
              <w:t>Коментари во врска со Контролната листа на ПУЖССА</w:t>
            </w:r>
            <w:r w:rsidRPr="00B2081E">
              <w:rPr>
                <w:rFonts w:ascii="Calibri" w:eastAsia="Calibri" w:hAnsi="Calibri" w:cs="Calibri"/>
                <w:b/>
                <w:color w:val="000000"/>
                <w:kern w:val="0"/>
                <w:sz w:val="18"/>
                <w:szCs w:val="18"/>
                <w:lang w:val="mk-MK"/>
                <w14:ligatures w14:val="none"/>
              </w:rPr>
              <w:t>:</w:t>
            </w:r>
          </w:p>
        </w:tc>
      </w:tr>
      <w:tr w:rsidR="00B2081E" w:rsidRPr="00B2081E" w14:paraId="73A12F4F" w14:textId="77777777" w:rsidTr="00535E95">
        <w:trPr>
          <w:trHeight w:val="912"/>
          <w:jc w:val="center"/>
        </w:trPr>
        <w:tc>
          <w:tcPr>
            <w:tcW w:w="4384" w:type="dxa"/>
            <w:gridSpan w:val="2"/>
            <w:shd w:val="clear" w:color="auto" w:fill="F2F2F2"/>
          </w:tcPr>
          <w:p w14:paraId="0DCB67EA" w14:textId="77777777" w:rsidR="00B2081E" w:rsidRPr="00B2081E" w:rsidRDefault="00B2081E" w:rsidP="00B2081E">
            <w:pPr>
              <w:spacing w:after="0" w:line="240" w:lineRule="auto"/>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Потпис</w:t>
            </w:r>
          </w:p>
          <w:p w14:paraId="4F5E449D" w14:textId="77777777" w:rsidR="00B2081E" w:rsidRPr="00B2081E" w:rsidRDefault="00B2081E" w:rsidP="00B2081E">
            <w:pPr>
              <w:spacing w:after="0" w:line="240" w:lineRule="auto"/>
              <w:rPr>
                <w:rFonts w:ascii="Calibri" w:eastAsia="Calibri" w:hAnsi="Calibri" w:cs="Calibri"/>
                <w:kern w:val="0"/>
                <w:sz w:val="18"/>
                <w:szCs w:val="18"/>
                <w14:ligatures w14:val="none"/>
              </w:rPr>
            </w:pPr>
          </w:p>
          <w:p w14:paraId="6E7B153F" w14:textId="77777777" w:rsidR="00B2081E" w:rsidRPr="00B2081E" w:rsidRDefault="00B2081E" w:rsidP="00B2081E">
            <w:pPr>
              <w:spacing w:after="0" w:line="240" w:lineRule="auto"/>
              <w:rPr>
                <w:rFonts w:ascii="Calibri" w:eastAsia="Calibri" w:hAnsi="Calibri" w:cs="Calibri"/>
                <w:kern w:val="0"/>
                <w:sz w:val="18"/>
                <w:szCs w:val="18"/>
                <w14:ligatures w14:val="none"/>
              </w:rPr>
            </w:pPr>
            <w:r w:rsidRPr="00B2081E">
              <w:rPr>
                <w:rFonts w:ascii="Calibri" w:eastAsia="Calibri" w:hAnsi="Calibri" w:cs="Calibri"/>
                <w:kern w:val="0"/>
                <w:sz w:val="18"/>
                <w:szCs w:val="18"/>
                <w14:ligatures w14:val="none"/>
              </w:rPr>
              <w:t>______________________</w:t>
            </w:r>
          </w:p>
        </w:tc>
        <w:tc>
          <w:tcPr>
            <w:tcW w:w="4633" w:type="dxa"/>
            <w:shd w:val="clear" w:color="auto" w:fill="F2F2F2"/>
          </w:tcPr>
          <w:p w14:paraId="02EB0667" w14:textId="77777777" w:rsidR="00B2081E" w:rsidRPr="00B2081E" w:rsidRDefault="00B2081E" w:rsidP="00B2081E">
            <w:pPr>
              <w:spacing w:after="0" w:line="240" w:lineRule="auto"/>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Дата</w:t>
            </w:r>
          </w:p>
          <w:p w14:paraId="0D616248" w14:textId="77777777" w:rsidR="00B2081E" w:rsidRPr="00B2081E" w:rsidRDefault="00B2081E" w:rsidP="00B2081E">
            <w:pPr>
              <w:spacing w:after="0" w:line="240" w:lineRule="auto"/>
              <w:rPr>
                <w:rFonts w:ascii="Calibri" w:eastAsia="Calibri" w:hAnsi="Calibri" w:cs="Calibri"/>
                <w:kern w:val="0"/>
                <w:sz w:val="18"/>
                <w:szCs w:val="18"/>
                <w14:ligatures w14:val="none"/>
              </w:rPr>
            </w:pPr>
          </w:p>
          <w:p w14:paraId="6C0414DC" w14:textId="77777777" w:rsidR="00B2081E" w:rsidRPr="00B2081E" w:rsidRDefault="00B2081E" w:rsidP="00B2081E">
            <w:pPr>
              <w:spacing w:after="0" w:line="240" w:lineRule="auto"/>
              <w:rPr>
                <w:rFonts w:ascii="Calibri" w:eastAsia="Calibri" w:hAnsi="Calibri" w:cs="Calibri"/>
                <w:kern w:val="0"/>
                <w:sz w:val="18"/>
                <w:szCs w:val="18"/>
                <w14:ligatures w14:val="none"/>
              </w:rPr>
            </w:pPr>
            <w:r w:rsidRPr="00B2081E">
              <w:rPr>
                <w:rFonts w:ascii="Calibri" w:eastAsia="Calibri" w:hAnsi="Calibri" w:cs="Calibri"/>
                <w:kern w:val="0"/>
                <w:sz w:val="18"/>
                <w:szCs w:val="18"/>
                <w14:ligatures w14:val="none"/>
              </w:rPr>
              <w:t>____________________</w:t>
            </w:r>
          </w:p>
        </w:tc>
      </w:tr>
      <w:tr w:rsidR="00B2081E" w:rsidRPr="00B2081E" w14:paraId="768B7D92" w14:textId="77777777" w:rsidTr="00535E95">
        <w:trPr>
          <w:trHeight w:val="912"/>
          <w:jc w:val="center"/>
        </w:trPr>
        <w:tc>
          <w:tcPr>
            <w:tcW w:w="9017" w:type="dxa"/>
            <w:gridSpan w:val="3"/>
            <w:shd w:val="clear" w:color="auto" w:fill="F2F2F2"/>
          </w:tcPr>
          <w:p w14:paraId="09A0DF6A" w14:textId="77777777" w:rsidR="00B2081E" w:rsidRPr="00B2081E" w:rsidRDefault="00B2081E" w:rsidP="00B2081E">
            <w:pPr>
              <w:shd w:val="clear" w:color="auto" w:fill="E2EFD9"/>
              <w:spacing w:after="0" w:line="240" w:lineRule="auto"/>
              <w:jc w:val="both"/>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 xml:space="preserve">Ако имате какви било коментари / предлози или дополнувања за предложените мерки на Контролната листа на ПУЖССА за „Реконструкција на </w:t>
            </w:r>
            <w:r w:rsidRPr="00B2081E">
              <w:rPr>
                <w:rFonts w:ascii="Calibri" w:eastAsia="Calibri" w:hAnsi="Calibri" w:cs="Calibri"/>
                <w:b/>
                <w:bCs/>
                <w:kern w:val="0"/>
                <w:sz w:val="18"/>
                <w:szCs w:val="18"/>
                <w:lang w:val="mk-MK"/>
                <w14:ligatures w14:val="none"/>
              </w:rPr>
              <w:t>дел од локалната улица „Филип 2“ (од клучка Свети Николе Север до кружна крстосница во Свети Николе), Општина Свети Николе</w:t>
            </w:r>
            <w:r w:rsidRPr="00B2081E">
              <w:rPr>
                <w:rFonts w:ascii="Calibri" w:eastAsia="Calibri" w:hAnsi="Calibri" w:cs="Calibri"/>
                <w:b/>
                <w:kern w:val="0"/>
                <w:sz w:val="18"/>
                <w:szCs w:val="18"/>
                <w:lang w:val="mk-MK"/>
                <w14:ligatures w14:val="none"/>
              </w:rPr>
              <w:t xml:space="preserve"> </w:t>
            </w:r>
            <w:r w:rsidRPr="00B2081E">
              <w:rPr>
                <w:rFonts w:ascii="Calibri" w:eastAsia="Calibri" w:hAnsi="Calibri" w:cs="Calibri"/>
                <w:b/>
                <w:kern w:val="0"/>
                <w:sz w:val="18"/>
                <w:szCs w:val="18"/>
                <w14:ligatures w14:val="none"/>
              </w:rPr>
              <w:t>“</w:t>
            </w:r>
            <w:r w:rsidRPr="00B2081E">
              <w:rPr>
                <w:rFonts w:ascii="Calibri" w:eastAsia="Calibri" w:hAnsi="Calibri" w:cs="Calibri"/>
                <w:b/>
                <w:kern w:val="0"/>
                <w:sz w:val="18"/>
                <w:szCs w:val="18"/>
                <w:lang w:val="mk-MK"/>
                <w14:ligatures w14:val="none"/>
              </w:rPr>
              <w:t xml:space="preserve">, ве молиме доставете ги на одговорното лице од следната институција:     Контакт лице: Сашка Богданова-Ајцева                   </w:t>
            </w:r>
          </w:p>
          <w:p w14:paraId="7BA7A6C4" w14:textId="77777777" w:rsidR="00B2081E" w:rsidRPr="00B2081E" w:rsidRDefault="00B2081E" w:rsidP="00B2081E">
            <w:pPr>
              <w:shd w:val="clear" w:color="auto" w:fill="E2EFD9"/>
              <w:spacing w:after="0" w:line="240" w:lineRule="auto"/>
              <w:jc w:val="both"/>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 xml:space="preserve">                                                e-mail:  </w:t>
            </w:r>
            <w:r w:rsidRPr="00B2081E">
              <w:rPr>
                <w:rFonts w:ascii="Calibri" w:eastAsia="Calibri" w:hAnsi="Calibri" w:cs="Calibri"/>
                <w:b/>
                <w:kern w:val="0"/>
                <w:sz w:val="20"/>
                <w:szCs w:val="20"/>
                <w:lang w:val="mk-MK"/>
                <w14:ligatures w14:val="none"/>
              </w:rPr>
              <w:t xml:space="preserve"> </w:t>
            </w:r>
            <w:hyperlink r:id="rId6" w:history="1">
              <w:r w:rsidRPr="00B2081E">
                <w:rPr>
                  <w:rFonts w:ascii="Calibri" w:eastAsia="Calibri" w:hAnsi="Calibri" w:cs="Calibri"/>
                  <w:b/>
                  <w:bCs/>
                  <w:color w:val="0563C1"/>
                  <w:kern w:val="0"/>
                  <w:sz w:val="20"/>
                  <w:szCs w:val="20"/>
                  <w:u w:val="single"/>
                  <w:lang w:val="en-GB"/>
                  <w14:ligatures w14:val="none"/>
                </w:rPr>
                <w:t>saska.bogdanova.ajceva@piu</w:t>
              </w:r>
              <w:r w:rsidRPr="00B2081E">
                <w:rPr>
                  <w:rFonts w:ascii="Calibri" w:eastAsia="Calibri" w:hAnsi="Calibri" w:cs="Calibri"/>
                  <w:b/>
                  <w:bCs/>
                  <w:color w:val="0563C1"/>
                  <w:kern w:val="0"/>
                  <w:sz w:val="20"/>
                  <w:szCs w:val="20"/>
                  <w:u w:val="single"/>
                  <w:lang w:val="mk-MK"/>
                  <w14:ligatures w14:val="none"/>
                </w:rPr>
                <w:t>.</w:t>
              </w:r>
              <w:r w:rsidRPr="00B2081E">
                <w:rPr>
                  <w:rFonts w:ascii="Calibri" w:eastAsia="Calibri" w:hAnsi="Calibri" w:cs="Calibri"/>
                  <w:b/>
                  <w:bCs/>
                  <w:color w:val="0563C1"/>
                  <w:kern w:val="0"/>
                  <w:sz w:val="20"/>
                  <w:szCs w:val="20"/>
                  <w:u w:val="single"/>
                  <w:lang w:val="en-GB"/>
                  <w14:ligatures w14:val="none"/>
                </w:rPr>
                <w:t>mtc.gov.mk</w:t>
              </w:r>
            </w:hyperlink>
          </w:p>
          <w:p w14:paraId="69B5B56C" w14:textId="77777777" w:rsidR="00B2081E" w:rsidRPr="00B2081E" w:rsidRDefault="00B2081E" w:rsidP="00B2081E">
            <w:pPr>
              <w:spacing w:after="0" w:line="240" w:lineRule="auto"/>
              <w:jc w:val="both"/>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 xml:space="preserve">Во рок од 14 дена по објавувањето на Контролната листа на ПУЖССА за Реконструкција на </w:t>
            </w:r>
            <w:r w:rsidRPr="00B2081E">
              <w:rPr>
                <w:rFonts w:ascii="Calibri" w:eastAsia="Calibri" w:hAnsi="Calibri" w:cs="Calibri"/>
                <w:b/>
                <w:bCs/>
                <w:kern w:val="0"/>
                <w:sz w:val="18"/>
                <w:szCs w:val="18"/>
                <w:lang w:val="mk-MK"/>
                <w14:ligatures w14:val="none"/>
              </w:rPr>
              <w:t>дел од локалната улица „Филип 2“ (од клучка Свети Николе Север до кружна крстосница во Свети Николе), Општина Свети Николе</w:t>
            </w:r>
            <w:r w:rsidRPr="00B2081E">
              <w:rPr>
                <w:rFonts w:ascii="Calibri" w:eastAsia="Calibri" w:hAnsi="Calibri" w:cs="Calibri"/>
                <w:b/>
                <w:kern w:val="0"/>
                <w:sz w:val="18"/>
                <w:szCs w:val="18"/>
                <w:lang w:val="mk-MK"/>
                <w14:ligatures w14:val="none"/>
              </w:rPr>
              <w:t xml:space="preserve"> </w:t>
            </w:r>
            <w:r w:rsidRPr="00B2081E">
              <w:rPr>
                <w:rFonts w:ascii="Calibri" w:eastAsia="Calibri" w:hAnsi="Calibri" w:cs="Calibri"/>
                <w:b/>
                <w:kern w:val="0"/>
                <w:sz w:val="18"/>
                <w:szCs w:val="18"/>
                <w14:ligatures w14:val="none"/>
              </w:rPr>
              <w:t>“</w:t>
            </w:r>
            <w:r w:rsidRPr="00B2081E">
              <w:rPr>
                <w:rFonts w:ascii="Calibri" w:eastAsia="Calibri" w:hAnsi="Calibri" w:cs="Calibri"/>
                <w:b/>
                <w:kern w:val="0"/>
                <w:sz w:val="18"/>
                <w:szCs w:val="18"/>
                <w:lang w:val="mk-MK"/>
                <w14:ligatures w14:val="none"/>
              </w:rPr>
              <w:t xml:space="preserve"> </w:t>
            </w:r>
          </w:p>
          <w:p w14:paraId="7AFDD2C3" w14:textId="77777777" w:rsidR="00B2081E" w:rsidRPr="00B2081E" w:rsidRDefault="00B2081E" w:rsidP="00B2081E">
            <w:pPr>
              <w:spacing w:after="0" w:line="240" w:lineRule="auto"/>
              <w:rPr>
                <w:rFonts w:ascii="Calibri" w:eastAsia="Calibri" w:hAnsi="Calibri" w:cs="Calibri"/>
                <w:b/>
                <w:kern w:val="0"/>
                <w:sz w:val="18"/>
                <w:szCs w:val="18"/>
                <w14:ligatures w14:val="none"/>
              </w:rPr>
            </w:pPr>
            <w:r w:rsidRPr="00B2081E">
              <w:rPr>
                <w:rFonts w:ascii="Calibri" w:eastAsia="Calibri" w:hAnsi="Calibri" w:cs="Calibri"/>
                <w:b/>
                <w:kern w:val="0"/>
                <w:sz w:val="18"/>
                <w:szCs w:val="18"/>
                <w14:ligatures w14:val="none"/>
              </w:rPr>
              <w:t>(</w:t>
            </w:r>
            <w:r w:rsidRPr="00B2081E">
              <w:rPr>
                <w:rFonts w:ascii="Calibri" w:eastAsia="Calibri" w:hAnsi="Calibri" w:cs="Calibri"/>
                <w:b/>
                <w:kern w:val="0"/>
                <w:sz w:val="18"/>
                <w:szCs w:val="18"/>
                <w:lang w:val="mk-MK"/>
                <w14:ligatures w14:val="none"/>
              </w:rPr>
              <w:t>датум на објава</w:t>
            </w:r>
            <w:r w:rsidRPr="00B2081E">
              <w:rPr>
                <w:rFonts w:ascii="Calibri" w:eastAsia="Calibri" w:hAnsi="Calibri" w:cs="Calibri"/>
                <w:b/>
                <w:kern w:val="0"/>
                <w:sz w:val="18"/>
                <w:szCs w:val="18"/>
                <w:lang w:val="en-GB"/>
                <w14:ligatures w14:val="none"/>
              </w:rPr>
              <w:t>: ……</w:t>
            </w:r>
            <w:r w:rsidRPr="00B2081E">
              <w:rPr>
                <w:rFonts w:ascii="Calibri" w:eastAsia="Calibri" w:hAnsi="Calibri" w:cs="Calibri"/>
                <w:b/>
                <w:kern w:val="0"/>
                <w:sz w:val="18"/>
                <w:szCs w:val="18"/>
                <w14:ligatures w14:val="none"/>
              </w:rPr>
              <w:t>: ……. )</w:t>
            </w:r>
          </w:p>
        </w:tc>
      </w:tr>
      <w:tr w:rsidR="00B2081E" w:rsidRPr="00B2081E" w14:paraId="172537AB" w14:textId="77777777" w:rsidTr="00535E95">
        <w:trPr>
          <w:trHeight w:val="746"/>
          <w:jc w:val="center"/>
        </w:trPr>
        <w:tc>
          <w:tcPr>
            <w:tcW w:w="9017" w:type="dxa"/>
            <w:gridSpan w:val="3"/>
            <w:shd w:val="clear" w:color="auto" w:fill="F2F2F2"/>
          </w:tcPr>
          <w:p w14:paraId="605D3842" w14:textId="77777777" w:rsidR="00B2081E" w:rsidRPr="00B2081E" w:rsidRDefault="00B2081E" w:rsidP="00B2081E">
            <w:pPr>
              <w:spacing w:after="0" w:line="240" w:lineRule="auto"/>
              <w:rPr>
                <w:rFonts w:ascii="Calibri" w:eastAsia="Calibri" w:hAnsi="Calibri" w:cs="Calibri"/>
                <w:b/>
                <w:kern w:val="0"/>
                <w:sz w:val="18"/>
                <w:szCs w:val="18"/>
                <w:lang w:val="mk-MK"/>
                <w14:ligatures w14:val="none"/>
              </w:rPr>
            </w:pPr>
            <w:r w:rsidRPr="00B2081E">
              <w:rPr>
                <w:rFonts w:ascii="Calibri" w:eastAsia="Calibri" w:hAnsi="Calibri" w:cs="Calibri"/>
                <w:b/>
                <w:kern w:val="0"/>
                <w:sz w:val="18"/>
                <w:szCs w:val="18"/>
                <w:lang w:val="mk-MK"/>
                <w14:ligatures w14:val="none"/>
              </w:rPr>
              <w:t>Референтен број: ______________________________</w:t>
            </w:r>
          </w:p>
          <w:p w14:paraId="73441D4E" w14:textId="77777777" w:rsidR="00B2081E" w:rsidRPr="00B2081E" w:rsidRDefault="00B2081E" w:rsidP="00B2081E">
            <w:pPr>
              <w:shd w:val="clear" w:color="auto" w:fill="E2EFD9"/>
              <w:spacing w:after="0" w:line="240" w:lineRule="auto"/>
              <w:jc w:val="center"/>
              <w:rPr>
                <w:rFonts w:ascii="Calibri" w:eastAsia="Calibri" w:hAnsi="Calibri" w:cs="Calibri"/>
                <w:b/>
                <w:kern w:val="0"/>
                <w:sz w:val="18"/>
                <w:szCs w:val="18"/>
                <w:lang w:val="mk-MK"/>
                <w14:ligatures w14:val="none"/>
              </w:rPr>
            </w:pPr>
            <w:r w:rsidRPr="00B2081E">
              <w:rPr>
                <w:rFonts w:ascii="Calibri" w:eastAsia="Calibri" w:hAnsi="Calibri" w:cs="Calibri"/>
                <w:kern w:val="0"/>
                <w:sz w:val="18"/>
                <w:szCs w:val="18"/>
                <w:lang w:val="mk-MK"/>
                <w14:ligatures w14:val="none"/>
              </w:rPr>
              <w:t>(</w:t>
            </w:r>
            <w:r w:rsidRPr="00B2081E">
              <w:rPr>
                <w:rFonts w:ascii="Calibri" w:eastAsia="Calibri" w:hAnsi="Calibri" w:cs="Calibri"/>
                <w:bCs/>
                <w:kern w:val="0"/>
                <w:sz w:val="18"/>
                <w:szCs w:val="18"/>
                <w:lang w:val="mk-MK"/>
                <w14:ligatures w14:val="none"/>
              </w:rPr>
              <w:t>пополнето од страна одговорните лица за спроведување на проектот</w:t>
            </w:r>
            <w:r w:rsidRPr="00B2081E">
              <w:rPr>
                <w:rFonts w:ascii="Calibri" w:eastAsia="Calibri" w:hAnsi="Calibri" w:cs="Calibri"/>
                <w:kern w:val="0"/>
                <w:sz w:val="18"/>
                <w:szCs w:val="18"/>
                <w:lang w:val="mk-MK"/>
                <w14:ligatures w14:val="none"/>
              </w:rPr>
              <w:t>)</w:t>
            </w:r>
          </w:p>
        </w:tc>
      </w:tr>
    </w:tbl>
    <w:p w14:paraId="6C79746F" w14:textId="77777777" w:rsidR="00BD1650" w:rsidRDefault="00BD1650">
      <w:pPr>
        <w:rPr>
          <w:sz w:val="16"/>
          <w:szCs w:val="16"/>
          <w:lang w:val="mk-MK"/>
        </w:rPr>
      </w:pPr>
    </w:p>
    <w:p w14:paraId="13D5F614" w14:textId="432E90E5"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B2BE4"/>
    <w:rsid w:val="0025526C"/>
    <w:rsid w:val="003A73D8"/>
    <w:rsid w:val="003E1B0F"/>
    <w:rsid w:val="003F06F3"/>
    <w:rsid w:val="0042679D"/>
    <w:rsid w:val="005D48DE"/>
    <w:rsid w:val="00651D62"/>
    <w:rsid w:val="006852C7"/>
    <w:rsid w:val="007D30D3"/>
    <w:rsid w:val="0092261D"/>
    <w:rsid w:val="00B2081E"/>
    <w:rsid w:val="00BD1650"/>
    <w:rsid w:val="00C52747"/>
    <w:rsid w:val="00CE297C"/>
    <w:rsid w:val="00D82914"/>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ska.bogdanova.ajceva@piu.mtc.gov.mk" TargetMode="External"/><Relationship Id="rId5" Type="http://schemas.openxmlformats.org/officeDocument/2006/relationships/hyperlink" Target="http://www.wbprojects-mtc.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10</cp:revision>
  <dcterms:created xsi:type="dcterms:W3CDTF">2024-07-11T18:31:00Z</dcterms:created>
  <dcterms:modified xsi:type="dcterms:W3CDTF">2025-03-18T14:39:00Z</dcterms:modified>
</cp:coreProperties>
</file>